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77" w:rsidRDefault="006B309C">
      <w:r>
        <w:rPr>
          <w:noProof/>
        </w:rPr>
        <w:drawing>
          <wp:inline distT="0" distB="0" distL="0" distR="0">
            <wp:extent cx="5760720" cy="5445760"/>
            <wp:effectExtent l="0" t="0" r="5080" b="2540"/>
            <wp:docPr id="18912359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235926" name="Grafik 18912359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4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09C" w:rsidRDefault="006B309C"/>
    <w:p w:rsidR="006B309C" w:rsidRDefault="006B309C">
      <w:r>
        <w:t>Gemeinsame Erklärung</w:t>
      </w:r>
    </w:p>
    <w:p w:rsidR="006B309C" w:rsidRDefault="006B309C"/>
    <w:p w:rsidR="006B309C" w:rsidRDefault="006B309C">
      <w:r>
        <w:t>Bildunterschrift:</w:t>
      </w:r>
    </w:p>
    <w:p w:rsidR="006B309C" w:rsidRDefault="006B309C"/>
    <w:p w:rsidR="006B309C" w:rsidRPr="006B309C" w:rsidRDefault="006B309C" w:rsidP="006B309C">
      <w:r w:rsidRPr="006B309C">
        <w:t>Von links:</w:t>
      </w:r>
    </w:p>
    <w:p w:rsidR="006B309C" w:rsidRPr="006B309C" w:rsidRDefault="006B309C" w:rsidP="006B309C">
      <w:r w:rsidRPr="006B309C">
        <w:t xml:space="preserve">Harald Weber, </w:t>
      </w:r>
      <w:r w:rsidR="00EA07E3">
        <w:t>GlasfaserPlus</w:t>
      </w:r>
    </w:p>
    <w:p w:rsidR="006B309C" w:rsidRPr="006B309C" w:rsidRDefault="006B309C" w:rsidP="006B309C">
      <w:r w:rsidRPr="006B309C">
        <w:t>Ortsbürgermeisterin Andrea Silvestri </w:t>
      </w:r>
    </w:p>
    <w:p w:rsidR="006B309C" w:rsidRPr="006B309C" w:rsidRDefault="006B309C" w:rsidP="006B309C">
      <w:r w:rsidRPr="006B309C">
        <w:t>Marc Ullrich, Bürgermeister der Verbandsgemeinde Bad Kreuznach</w:t>
      </w:r>
    </w:p>
    <w:p w:rsidR="006B309C" w:rsidRPr="006B309C" w:rsidRDefault="006B309C" w:rsidP="006B309C">
      <w:r w:rsidRPr="006B309C">
        <w:t xml:space="preserve">Simone </w:t>
      </w:r>
      <w:proofErr w:type="spellStart"/>
      <w:r w:rsidRPr="006B309C">
        <w:t>Remdisch</w:t>
      </w:r>
      <w:proofErr w:type="spellEnd"/>
      <w:r w:rsidRPr="006B309C">
        <w:t>, Regio Managerin Telekom Deutschland GmbH</w:t>
      </w:r>
    </w:p>
    <w:p w:rsidR="006B309C" w:rsidRDefault="006B309C" w:rsidP="006B309C">
      <w:r w:rsidRPr="006B309C">
        <w:t>Michael Obermair, Deutsche Telekom Technik GmbH</w:t>
      </w:r>
    </w:p>
    <w:p w:rsidR="006B309C" w:rsidRDefault="006B309C" w:rsidP="006B309C"/>
    <w:p w:rsidR="006B309C" w:rsidRPr="006B309C" w:rsidRDefault="006B309C" w:rsidP="006B309C">
      <w:r>
        <w:t>Copyright: GlasfaserPlus</w:t>
      </w:r>
    </w:p>
    <w:p w:rsidR="006B309C" w:rsidRDefault="006B309C"/>
    <w:sectPr w:rsidR="006B30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9C"/>
    <w:rsid w:val="00120FEC"/>
    <w:rsid w:val="00412C77"/>
    <w:rsid w:val="006B309C"/>
    <w:rsid w:val="00965C7D"/>
    <w:rsid w:val="00EA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397A3B"/>
  <w15:chartTrackingRefBased/>
  <w15:docId w15:val="{4824B573-2E47-7F4F-81A3-3727950A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xmsonormal">
    <w:name w:val="xmsonormal"/>
    <w:basedOn w:val="Standard"/>
    <w:rsid w:val="006B30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6B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7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2625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19274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9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2789">
                          <w:blockQuote w:val="1"/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11" w:color="D792E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2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8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7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70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61438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11" w:color="FD7F07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7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37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274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2</cp:revision>
  <dcterms:created xsi:type="dcterms:W3CDTF">2024-04-04T09:28:00Z</dcterms:created>
  <dcterms:modified xsi:type="dcterms:W3CDTF">2024-04-04T09:28:00Z</dcterms:modified>
</cp:coreProperties>
</file>